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2D" w:rsidRDefault="00AB3D2D" w:rsidP="00AB3D2D">
      <w:pPr>
        <w:contextualSpacing/>
        <w:rPr>
          <w:sz w:val="32"/>
          <w:szCs w:val="32"/>
        </w:rPr>
      </w:pPr>
      <w:r>
        <w:rPr>
          <w:sz w:val="32"/>
          <w:szCs w:val="32"/>
        </w:rPr>
        <w:t>Write s</w:t>
      </w:r>
      <w:r w:rsidRPr="00944254">
        <w:rPr>
          <w:sz w:val="32"/>
          <w:szCs w:val="32"/>
        </w:rPr>
        <w:t>even interpretive questions</w:t>
      </w:r>
      <w:r>
        <w:rPr>
          <w:sz w:val="32"/>
          <w:szCs w:val="32"/>
        </w:rPr>
        <w:t xml:space="preserve"> (between the lines).  </w:t>
      </w:r>
      <w:r w:rsidR="00253514">
        <w:rPr>
          <w:sz w:val="32"/>
          <w:szCs w:val="32"/>
        </w:rPr>
        <w:t>These should require the reader to make an inference based on information from the book.</w:t>
      </w:r>
    </w:p>
    <w:p w:rsidR="00AB3D2D" w:rsidRPr="00944254" w:rsidRDefault="00AB3D2D" w:rsidP="00AB3D2D">
      <w:pPr>
        <w:contextualSpacing/>
        <w:rPr>
          <w:sz w:val="32"/>
          <w:szCs w:val="32"/>
        </w:rPr>
      </w:pPr>
    </w:p>
    <w:p w:rsidR="00253514" w:rsidRDefault="00AB3D2D" w:rsidP="00AB3D2D">
      <w:pPr>
        <w:contextualSpacing/>
        <w:rPr>
          <w:sz w:val="32"/>
          <w:szCs w:val="32"/>
        </w:rPr>
      </w:pPr>
      <w:r>
        <w:rPr>
          <w:sz w:val="32"/>
          <w:szCs w:val="32"/>
        </w:rPr>
        <w:t>Write t</w:t>
      </w:r>
      <w:r w:rsidRPr="00944254">
        <w:rPr>
          <w:sz w:val="32"/>
          <w:szCs w:val="32"/>
        </w:rPr>
        <w:t>hree evaluative questions</w:t>
      </w:r>
      <w:r>
        <w:rPr>
          <w:sz w:val="32"/>
          <w:szCs w:val="32"/>
        </w:rPr>
        <w:t xml:space="preserve"> (beyond the lines).  </w:t>
      </w:r>
      <w:r w:rsidRPr="00944254">
        <w:rPr>
          <w:sz w:val="32"/>
          <w:szCs w:val="32"/>
        </w:rPr>
        <w:t>Connect the text to the reader’s experience, opinion, or values</w:t>
      </w:r>
      <w:r>
        <w:rPr>
          <w:sz w:val="32"/>
          <w:szCs w:val="32"/>
        </w:rPr>
        <w:t>.  You m</w:t>
      </w:r>
      <w:r w:rsidRPr="00944254">
        <w:rPr>
          <w:sz w:val="32"/>
          <w:szCs w:val="32"/>
        </w:rPr>
        <w:t>ay connect to other texts</w:t>
      </w:r>
      <w:r w:rsidR="00253514">
        <w:rPr>
          <w:sz w:val="32"/>
          <w:szCs w:val="32"/>
        </w:rPr>
        <w:t xml:space="preserve"> (</w:t>
      </w:r>
      <w:r w:rsidR="00253514" w:rsidRPr="00253514">
        <w:rPr>
          <w:i/>
          <w:sz w:val="32"/>
          <w:szCs w:val="32"/>
        </w:rPr>
        <w:t>Night</w:t>
      </w:r>
      <w:r w:rsidR="00253514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AB3D2D" w:rsidRPr="00944254" w:rsidRDefault="00AB3D2D" w:rsidP="00AB3D2D">
      <w:pPr>
        <w:contextualSpacing/>
        <w:rPr>
          <w:sz w:val="32"/>
          <w:szCs w:val="32"/>
        </w:rPr>
      </w:pPr>
    </w:p>
    <w:p w:rsidR="00AB3D2D" w:rsidRPr="00944254" w:rsidRDefault="00AB3D2D" w:rsidP="00AB3D2D">
      <w:pPr>
        <w:rPr>
          <w:sz w:val="32"/>
          <w:szCs w:val="32"/>
        </w:rPr>
      </w:pPr>
      <w:r>
        <w:rPr>
          <w:sz w:val="32"/>
          <w:szCs w:val="32"/>
        </w:rPr>
        <w:t xml:space="preserve">You may include </w:t>
      </w:r>
      <w:r w:rsidR="00253514">
        <w:rPr>
          <w:sz w:val="32"/>
          <w:szCs w:val="32"/>
        </w:rPr>
        <w:t xml:space="preserve">interpretive and evaluative </w:t>
      </w:r>
      <w:r>
        <w:rPr>
          <w:sz w:val="32"/>
          <w:szCs w:val="32"/>
        </w:rPr>
        <w:t>question</w:t>
      </w:r>
      <w:r w:rsidR="00253514">
        <w:rPr>
          <w:sz w:val="32"/>
          <w:szCs w:val="32"/>
        </w:rPr>
        <w:t>s about the following</w:t>
      </w:r>
      <w:r>
        <w:rPr>
          <w:sz w:val="32"/>
          <w:szCs w:val="32"/>
        </w:rPr>
        <w:t>: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Subject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Occasion to Speak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Audience Awareness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Purpose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Speaker</w:t>
      </w:r>
      <w:r w:rsidR="007F343E">
        <w:rPr>
          <w:sz w:val="32"/>
          <w:szCs w:val="32"/>
        </w:rPr>
        <w:t xml:space="preserve"> – What he/she does to create persona</w:t>
      </w:r>
    </w:p>
    <w:p w:rsidR="00AB3D2D" w:rsidRPr="00944254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Tone</w:t>
      </w:r>
    </w:p>
    <w:p w:rsidR="00AB3D2D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4254">
        <w:rPr>
          <w:sz w:val="32"/>
          <w:szCs w:val="32"/>
        </w:rPr>
        <w:t>Appeals: Ethos, Pathos, Logos</w:t>
      </w:r>
    </w:p>
    <w:p w:rsidR="00AB3D2D" w:rsidRDefault="00AB3D2D" w:rsidP="00AB3D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Literary elements like</w:t>
      </w:r>
      <w:r w:rsidRPr="00944254">
        <w:rPr>
          <w:sz w:val="32"/>
          <w:szCs w:val="32"/>
        </w:rPr>
        <w:t xml:space="preserve"> symbolism, juxtaposition, allusion, metaphor, simile, repetition, </w:t>
      </w:r>
      <w:r>
        <w:rPr>
          <w:sz w:val="32"/>
          <w:szCs w:val="32"/>
        </w:rPr>
        <w:t xml:space="preserve">theme, connotation/denotation, diction, polysendeton/asyndeton, </w:t>
      </w:r>
      <w:r w:rsidRPr="00944254">
        <w:rPr>
          <w:sz w:val="32"/>
          <w:szCs w:val="32"/>
        </w:rPr>
        <w:t>or sentence structure.</w:t>
      </w:r>
    </w:p>
    <w:p w:rsidR="00253514" w:rsidRDefault="00253514" w:rsidP="00716776">
      <w:pPr>
        <w:rPr>
          <w:sz w:val="32"/>
          <w:szCs w:val="32"/>
        </w:rPr>
      </w:pPr>
    </w:p>
    <w:p w:rsidR="00253514" w:rsidRDefault="00253514" w:rsidP="00253514">
      <w:pPr>
        <w:rPr>
          <w:sz w:val="32"/>
          <w:szCs w:val="32"/>
        </w:rPr>
      </w:pPr>
      <w:r>
        <w:rPr>
          <w:sz w:val="32"/>
          <w:szCs w:val="32"/>
        </w:rPr>
        <w:t>Things to consider when writing questions:</w:t>
      </w:r>
    </w:p>
    <w:p w:rsidR="00253514" w:rsidRDefault="00253514" w:rsidP="0025351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Does the question have more than one correct answer?</w:t>
      </w:r>
    </w:p>
    <w:p w:rsidR="00253514" w:rsidRDefault="00253514" w:rsidP="0025351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Is the question rooted in the skills above?</w:t>
      </w:r>
    </w:p>
    <w:p w:rsidR="00253514" w:rsidRDefault="00253514" w:rsidP="0025351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Is the question relevant to the assigned chapter of </w:t>
      </w:r>
      <w:r>
        <w:rPr>
          <w:i/>
          <w:sz w:val="32"/>
          <w:szCs w:val="32"/>
        </w:rPr>
        <w:t>An Ordinary Man</w:t>
      </w:r>
      <w:r>
        <w:rPr>
          <w:sz w:val="32"/>
          <w:szCs w:val="32"/>
        </w:rPr>
        <w:t>?</w:t>
      </w:r>
    </w:p>
    <w:p w:rsidR="00253514" w:rsidRDefault="00253514" w:rsidP="0025351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Does this question require a claim, evidence, and analysis to be completely answered?</w:t>
      </w:r>
    </w:p>
    <w:p w:rsidR="00253514" w:rsidRDefault="00253514" w:rsidP="00253514">
      <w:pPr>
        <w:rPr>
          <w:sz w:val="32"/>
          <w:szCs w:val="32"/>
        </w:rPr>
      </w:pPr>
      <w:r>
        <w:rPr>
          <w:sz w:val="32"/>
          <w:szCs w:val="32"/>
        </w:rPr>
        <w:t>To answer these questions:</w:t>
      </w:r>
    </w:p>
    <w:p w:rsidR="00253514" w:rsidRDefault="00253514" w:rsidP="0025351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If you are responding to someone other than the discussion leader, explain how your response fits into the discussion.</w:t>
      </w:r>
    </w:p>
    <w:p w:rsidR="00253514" w:rsidRDefault="00253514" w:rsidP="0025351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Provide a claim/make your point.</w:t>
      </w:r>
    </w:p>
    <w:p w:rsidR="00253514" w:rsidRDefault="00253514" w:rsidP="0025351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For interpretive questions, provide a quote from the assigned chapter of </w:t>
      </w:r>
      <w:r>
        <w:rPr>
          <w:i/>
          <w:sz w:val="32"/>
          <w:szCs w:val="32"/>
        </w:rPr>
        <w:t>An Ordinary Man.</w:t>
      </w:r>
    </w:p>
    <w:p w:rsidR="00253514" w:rsidRDefault="00253514" w:rsidP="0025351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For evaluative questions, you may provide a quote from </w:t>
      </w:r>
      <w:r>
        <w:rPr>
          <w:i/>
          <w:sz w:val="32"/>
          <w:szCs w:val="32"/>
        </w:rPr>
        <w:t>An Ordinary Man</w:t>
      </w:r>
      <w:r>
        <w:rPr>
          <w:sz w:val="32"/>
          <w:szCs w:val="32"/>
        </w:rPr>
        <w:t xml:space="preserve">, but you will also need evidence from your experience or evidence from </w:t>
      </w:r>
      <w:r>
        <w:rPr>
          <w:i/>
          <w:sz w:val="32"/>
          <w:szCs w:val="32"/>
        </w:rPr>
        <w:t>Night</w:t>
      </w:r>
      <w:r>
        <w:rPr>
          <w:sz w:val="32"/>
          <w:szCs w:val="32"/>
        </w:rPr>
        <w:t>.</w:t>
      </w:r>
    </w:p>
    <w:p w:rsidR="00253514" w:rsidRDefault="00253514" w:rsidP="0025351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Analyze by explaining how your evidence proves your point, or how your evidence is connected to </w:t>
      </w:r>
      <w:r>
        <w:rPr>
          <w:i/>
          <w:sz w:val="32"/>
          <w:szCs w:val="32"/>
        </w:rPr>
        <w:t>An Ordinary Man</w:t>
      </w:r>
      <w:r>
        <w:rPr>
          <w:sz w:val="32"/>
          <w:szCs w:val="32"/>
        </w:rPr>
        <w:t xml:space="preserve"> in evaluative questions.</w:t>
      </w:r>
    </w:p>
    <w:p w:rsidR="0034769D" w:rsidRPr="00253514" w:rsidRDefault="00253514" w:rsidP="00253514">
      <w:pPr>
        <w:rPr>
          <w:sz w:val="32"/>
          <w:szCs w:val="32"/>
        </w:rPr>
      </w:pPr>
      <w:r>
        <w:rPr>
          <w:sz w:val="32"/>
          <w:szCs w:val="32"/>
        </w:rPr>
        <w:t>Disc</w:t>
      </w:r>
      <w:r w:rsidR="0034769D">
        <w:rPr>
          <w:sz w:val="32"/>
          <w:szCs w:val="32"/>
        </w:rPr>
        <w:t xml:space="preserve">ussion leaders must provide quality questions, choose appropriate times to transition to new questions, </w:t>
      </w:r>
      <w:proofErr w:type="gramStart"/>
      <w:r w:rsidR="0034769D">
        <w:rPr>
          <w:sz w:val="32"/>
          <w:szCs w:val="32"/>
        </w:rPr>
        <w:t>allow</w:t>
      </w:r>
      <w:proofErr w:type="gramEnd"/>
      <w:r w:rsidR="0034769D">
        <w:rPr>
          <w:sz w:val="32"/>
          <w:szCs w:val="32"/>
        </w:rPr>
        <w:t xml:space="preserve"> everyone to speak, and cue their classmates to provide additional information in their answers when necessary.</w:t>
      </w:r>
    </w:p>
    <w:p w:rsidR="00716776" w:rsidRDefault="00716776" w:rsidP="00716776">
      <w:pPr>
        <w:rPr>
          <w:sz w:val="32"/>
          <w:szCs w:val="32"/>
        </w:rPr>
      </w:pPr>
    </w:p>
    <w:p w:rsidR="00716776" w:rsidRDefault="00716776" w:rsidP="00716776">
      <w:pPr>
        <w:rPr>
          <w:sz w:val="32"/>
          <w:szCs w:val="32"/>
        </w:rPr>
      </w:pPr>
    </w:p>
    <w:p w:rsidR="00087909" w:rsidRDefault="0034769D"/>
    <w:p w:rsidR="00185F75" w:rsidRDefault="00185F75"/>
    <w:p w:rsidR="00185F75" w:rsidRDefault="00185F75"/>
    <w:p w:rsidR="00FC2DB2" w:rsidRPr="00C72AC5" w:rsidRDefault="00C72AC5" w:rsidP="001F60FB">
      <w:pPr>
        <w:pStyle w:val="ListParagrap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FC2DB2" w:rsidRPr="00C7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F0B"/>
    <w:multiLevelType w:val="hybridMultilevel"/>
    <w:tmpl w:val="B018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AA8"/>
    <w:multiLevelType w:val="hybridMultilevel"/>
    <w:tmpl w:val="3CB2E43E"/>
    <w:lvl w:ilvl="0" w:tplc="A9EE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02CA"/>
    <w:multiLevelType w:val="hybridMultilevel"/>
    <w:tmpl w:val="CC80041A"/>
    <w:lvl w:ilvl="0" w:tplc="337A5E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A0E59"/>
    <w:multiLevelType w:val="hybridMultilevel"/>
    <w:tmpl w:val="3870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5E8C"/>
    <w:multiLevelType w:val="hybridMultilevel"/>
    <w:tmpl w:val="4470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5EC4"/>
    <w:multiLevelType w:val="hybridMultilevel"/>
    <w:tmpl w:val="B53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636C3"/>
    <w:multiLevelType w:val="hybridMultilevel"/>
    <w:tmpl w:val="3CF8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0712"/>
    <w:multiLevelType w:val="hybridMultilevel"/>
    <w:tmpl w:val="4130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09CA"/>
    <w:multiLevelType w:val="hybridMultilevel"/>
    <w:tmpl w:val="E270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D"/>
    <w:rsid w:val="00114D8C"/>
    <w:rsid w:val="00147760"/>
    <w:rsid w:val="00185F75"/>
    <w:rsid w:val="001F60FB"/>
    <w:rsid w:val="00215C0B"/>
    <w:rsid w:val="00253514"/>
    <w:rsid w:val="002E3110"/>
    <w:rsid w:val="0034769D"/>
    <w:rsid w:val="005B1B49"/>
    <w:rsid w:val="005F2162"/>
    <w:rsid w:val="006519BA"/>
    <w:rsid w:val="00666552"/>
    <w:rsid w:val="00716776"/>
    <w:rsid w:val="007F343E"/>
    <w:rsid w:val="0087403B"/>
    <w:rsid w:val="008A088D"/>
    <w:rsid w:val="009B6ED0"/>
    <w:rsid w:val="00AB3D2D"/>
    <w:rsid w:val="00AE03AE"/>
    <w:rsid w:val="00BC509D"/>
    <w:rsid w:val="00C72AC5"/>
    <w:rsid w:val="00D905D0"/>
    <w:rsid w:val="00EA2097"/>
    <w:rsid w:val="00F06D90"/>
    <w:rsid w:val="00F2675A"/>
    <w:rsid w:val="00F82EAB"/>
    <w:rsid w:val="00FC095D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1</cp:revision>
  <cp:lastPrinted>2013-02-04T15:03:00Z</cp:lastPrinted>
  <dcterms:created xsi:type="dcterms:W3CDTF">2013-01-29T16:01:00Z</dcterms:created>
  <dcterms:modified xsi:type="dcterms:W3CDTF">2013-02-04T15:45:00Z</dcterms:modified>
</cp:coreProperties>
</file>